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3E" w:rsidRPr="00C43651" w:rsidRDefault="0028283E" w:rsidP="0028283E">
      <w:pPr>
        <w:spacing w:before="320" w:after="0" w:line="240" w:lineRule="auto"/>
        <w:jc w:val="center"/>
        <w:rPr>
          <w:rFonts w:ascii="Calibri" w:eastAsia="Times New Roman" w:hAnsi="Calibri" w:cs="Calibri"/>
          <w:color w:val="000000" w:themeColor="text1"/>
          <w:kern w:val="0"/>
          <w:sz w:val="28"/>
          <w:szCs w:val="28"/>
          <w:lang w:eastAsia="cs-CZ"/>
        </w:rPr>
      </w:pPr>
      <w:r w:rsidRPr="00C43651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cs-CZ"/>
        </w:rPr>
        <w:t xml:space="preserve">Obecní úřad </w:t>
      </w:r>
      <w:r w:rsidR="00C43651" w:rsidRPr="00C43651">
        <w:rPr>
          <w:rFonts w:ascii="Calibri" w:eastAsia="Times New Roman" w:hAnsi="Calibri" w:cs="Calibri"/>
          <w:color w:val="000000" w:themeColor="text1"/>
          <w:kern w:val="0"/>
          <w:sz w:val="32"/>
          <w:szCs w:val="32"/>
          <w:lang w:eastAsia="cs-CZ"/>
        </w:rPr>
        <w:t xml:space="preserve"> obce Rakousy</w:t>
      </w:r>
    </w:p>
    <w:p w:rsidR="0028283E" w:rsidRPr="00C43651" w:rsidRDefault="00C43651" w:rsidP="0028283E">
      <w:pPr>
        <w:pBdr>
          <w:top w:val="single" w:sz="6" w:space="1" w:color="auto"/>
        </w:pBd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6"/>
          <w:szCs w:val="6"/>
          <w:lang w:eastAsia="cs-CZ"/>
        </w:rPr>
      </w:pPr>
      <w:r w:rsidRPr="00C43651">
        <w:rPr>
          <w:rFonts w:ascii="Calibri" w:eastAsia="Times New Roman" w:hAnsi="Calibri" w:cs="Calibri"/>
          <w:color w:val="000000" w:themeColor="text1"/>
          <w:kern w:val="0"/>
          <w:sz w:val="28"/>
          <w:szCs w:val="28"/>
          <w:lang w:eastAsia="cs-CZ"/>
        </w:rPr>
        <w:t xml:space="preserve">                                               Rakousy 34, 51101 Turnov</w:t>
      </w:r>
    </w:p>
    <w:p w:rsidR="0028283E" w:rsidRPr="00C43651" w:rsidRDefault="0028283E" w:rsidP="0028283E">
      <w:pPr>
        <w:spacing w:after="0" w:line="240" w:lineRule="auto"/>
        <w:jc w:val="center"/>
        <w:rPr>
          <w:rFonts w:ascii="Arial Black" w:eastAsia="Times New Roman" w:hAnsi="Arial Black" w:cs="Arial Black"/>
          <w:caps/>
          <w:color w:val="000000" w:themeColor="text1"/>
          <w:kern w:val="0"/>
          <w:sz w:val="6"/>
          <w:szCs w:val="6"/>
          <w:lang w:eastAsia="cs-CZ"/>
        </w:rPr>
      </w:pPr>
    </w:p>
    <w:p w:rsidR="0028283E" w:rsidRPr="00C43651" w:rsidRDefault="0028283E" w:rsidP="0028283E">
      <w:pPr>
        <w:autoSpaceDE w:val="0"/>
        <w:autoSpaceDN w:val="0"/>
        <w:spacing w:before="120" w:after="0" w:line="240" w:lineRule="auto"/>
        <w:jc w:val="center"/>
        <w:rPr>
          <w:rFonts w:ascii="Arial Black" w:eastAsia="Times New Roman" w:hAnsi="Arial Black" w:cs="Times New Roman"/>
          <w:caps/>
          <w:color w:val="000000" w:themeColor="text1"/>
          <w:kern w:val="0"/>
          <w:sz w:val="40"/>
          <w:szCs w:val="40"/>
          <w:lang w:eastAsia="cs-CZ"/>
        </w:rPr>
      </w:pPr>
      <w:r w:rsidRPr="00C43651">
        <w:rPr>
          <w:rFonts w:ascii="Arial Black" w:eastAsia="Times New Roman" w:hAnsi="Arial Black" w:cs="Times New Roman"/>
          <w:caps/>
          <w:color w:val="000000" w:themeColor="text1"/>
          <w:kern w:val="0"/>
          <w:sz w:val="40"/>
          <w:szCs w:val="40"/>
          <w:lang w:eastAsia="cs-CZ"/>
        </w:rPr>
        <w:t xml:space="preserve">oznámení </w:t>
      </w:r>
    </w:p>
    <w:p w:rsidR="0028283E" w:rsidRPr="00C43651" w:rsidRDefault="0028283E" w:rsidP="0028283E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aps/>
          <w:color w:val="000000" w:themeColor="text1"/>
          <w:kern w:val="0"/>
          <w:sz w:val="36"/>
          <w:szCs w:val="36"/>
          <w:lang w:eastAsia="cs-CZ"/>
        </w:rPr>
      </w:pPr>
      <w:r w:rsidRPr="00C43651">
        <w:rPr>
          <w:rFonts w:ascii="Calibri" w:eastAsia="Times New Roman" w:hAnsi="Calibri" w:cs="Calibri"/>
          <w:b/>
          <w:iCs/>
          <w:color w:val="000000" w:themeColor="text1"/>
          <w:kern w:val="0"/>
          <w:sz w:val="32"/>
          <w:szCs w:val="32"/>
          <w:lang w:eastAsia="cs-CZ"/>
        </w:rPr>
        <w:t>o době a místě konání voleb do Poslanecké sněmovny Parlamentu ČR</w:t>
      </w:r>
    </w:p>
    <w:p w:rsidR="0028283E" w:rsidRPr="00C43651" w:rsidRDefault="0028283E" w:rsidP="002828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cs-CZ"/>
        </w:rPr>
      </w:pPr>
    </w:p>
    <w:p w:rsidR="0028283E" w:rsidRPr="00C43651" w:rsidRDefault="0028283E" w:rsidP="002828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  <w:r w:rsidRPr="00C43651">
        <w:rPr>
          <w:rFonts w:ascii="Calibri" w:eastAsia="Times New Roman" w:hAnsi="Calibri" w:cs="Calibri"/>
          <w:bCs/>
          <w:color w:val="000000" w:themeColor="text1"/>
          <w:kern w:val="0"/>
          <w:sz w:val="22"/>
          <w:szCs w:val="22"/>
          <w:lang w:eastAsia="cs-CZ"/>
        </w:rPr>
        <w:t xml:space="preserve">Starosta  </w:t>
      </w: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obce </w:t>
      </w:r>
      <w:r w:rsidR="00C43651"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Rakousy,</w:t>
      </w: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 podle </w:t>
      </w:r>
      <w:proofErr w:type="spellStart"/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ust</w:t>
      </w:r>
      <w:proofErr w:type="spellEnd"/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. § 14c odst. 1 písm. a) a </w:t>
      </w:r>
      <w:proofErr w:type="spellStart"/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ust</w:t>
      </w:r>
      <w:proofErr w:type="spellEnd"/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. § 15 zák. č. 247/1995 Sb., o volbách do Parlamentu České republiky a o změně a doplnění některých dalších zákonů, ve znění pozdějších předpisů (dále jen „zák. o volbách do </w:t>
      </w:r>
      <w:proofErr w:type="spellStart"/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Parl</w:t>
      </w:r>
      <w:proofErr w:type="spellEnd"/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.“)</w:t>
      </w:r>
      <w:r w:rsidRPr="00C43651">
        <w:rPr>
          <w:rFonts w:ascii="Calibri" w:eastAsia="Times New Roman" w:hAnsi="Calibri" w:cs="Calibri"/>
          <w:i/>
          <w:color w:val="000000" w:themeColor="text1"/>
          <w:kern w:val="0"/>
          <w:sz w:val="22"/>
          <w:szCs w:val="22"/>
          <w:lang w:eastAsia="cs-CZ"/>
        </w:rPr>
        <w:t xml:space="preserve"> </w:t>
      </w: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zveřejněním v místě obvyklým</w:t>
      </w:r>
    </w:p>
    <w:p w:rsidR="0028283E" w:rsidRPr="00C43651" w:rsidRDefault="0028283E" w:rsidP="0028283E">
      <w:pPr>
        <w:autoSpaceDE w:val="0"/>
        <w:autoSpaceDN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cs-CZ"/>
        </w:rPr>
      </w:pPr>
      <w:r w:rsidRPr="00C43651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cs-CZ"/>
        </w:rPr>
        <w:t>oznamuje:</w:t>
      </w:r>
    </w:p>
    <w:p w:rsidR="0028283E" w:rsidRPr="00C43651" w:rsidRDefault="0028283E" w:rsidP="0028283E">
      <w:pPr>
        <w:numPr>
          <w:ilvl w:val="0"/>
          <w:numId w:val="2"/>
        </w:numPr>
        <w:tabs>
          <w:tab w:val="num" w:pos="709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Volby do Poslanecké sněmovny Parlamentu ČR se uskuteční: </w:t>
      </w:r>
    </w:p>
    <w:p w:rsidR="0028283E" w:rsidRPr="00C43651" w:rsidRDefault="0028283E" w:rsidP="0028283E">
      <w:pPr>
        <w:autoSpaceDE w:val="0"/>
        <w:autoSpaceDN w:val="0"/>
        <w:spacing w:after="0" w:line="240" w:lineRule="auto"/>
        <w:ind w:left="397"/>
        <w:rPr>
          <w:rFonts w:ascii="Calibri" w:eastAsia="Times New Roman" w:hAnsi="Calibri" w:cs="Calibri"/>
          <w:b/>
          <w:bCs/>
          <w:color w:val="000000" w:themeColor="text1"/>
          <w:kern w:val="0"/>
          <w:lang w:eastAsia="cs-CZ"/>
        </w:rPr>
      </w:pPr>
      <w:r w:rsidRPr="00C43651">
        <w:rPr>
          <w:rFonts w:ascii="Calibri" w:eastAsia="Times New Roman" w:hAnsi="Calibri" w:cs="Calibri"/>
          <w:color w:val="000000" w:themeColor="text1"/>
          <w:kern w:val="0"/>
          <w:lang w:eastAsia="cs-CZ"/>
        </w:rPr>
        <w:t xml:space="preserve">                          </w:t>
      </w:r>
      <w:r w:rsidRPr="00C43651">
        <w:rPr>
          <w:rFonts w:ascii="Calibri" w:eastAsia="Times New Roman" w:hAnsi="Calibri" w:cs="Calibri"/>
          <w:b/>
          <w:bCs/>
          <w:color w:val="000000" w:themeColor="text1"/>
          <w:kern w:val="0"/>
          <w:lang w:eastAsia="cs-CZ"/>
        </w:rPr>
        <w:t>v pátek   dne 3. října 2025  od 14.00 hodin  do 22.00 hodin a</w:t>
      </w:r>
    </w:p>
    <w:p w:rsidR="0028283E" w:rsidRPr="00C43651" w:rsidRDefault="0028283E" w:rsidP="0028283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lang w:eastAsia="cs-CZ"/>
        </w:rPr>
      </w:pPr>
      <w:r w:rsidRPr="00C43651">
        <w:rPr>
          <w:rFonts w:ascii="Calibri" w:eastAsia="Times New Roman" w:hAnsi="Calibri" w:cs="Calibri"/>
          <w:b/>
          <w:bCs/>
          <w:color w:val="000000" w:themeColor="text1"/>
          <w:kern w:val="0"/>
          <w:lang w:eastAsia="cs-CZ"/>
        </w:rPr>
        <w:t xml:space="preserve">                                 v sobotu dne 4. října 2025  od  08.00 hodin do 14.00 hodin.</w:t>
      </w:r>
    </w:p>
    <w:p w:rsidR="0028283E" w:rsidRPr="00C43651" w:rsidRDefault="0028283E" w:rsidP="0028283E">
      <w:pPr>
        <w:numPr>
          <w:ilvl w:val="0"/>
          <w:numId w:val="1"/>
        </w:numPr>
        <w:spacing w:before="120"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cs-CZ"/>
        </w:rPr>
      </w:pPr>
      <w:r w:rsidRPr="00C43651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cs-CZ"/>
        </w:rPr>
        <w:t xml:space="preserve">Místem konání voleb </w:t>
      </w:r>
    </w:p>
    <w:p w:rsidR="0028283E" w:rsidRPr="00C43651" w:rsidRDefault="0028283E" w:rsidP="0028283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           ve volebním okrsku č.  </w:t>
      </w:r>
      <w:r w:rsidR="00C43651"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1</w:t>
      </w:r>
    </w:p>
    <w:p w:rsidR="0028283E" w:rsidRPr="00C43651" w:rsidRDefault="0028283E" w:rsidP="0028283E">
      <w:pPr>
        <w:spacing w:after="0" w:line="240" w:lineRule="auto"/>
        <w:ind w:left="567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je volební místnost </w:t>
      </w:r>
      <w:r w:rsidR="00C43651"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 </w:t>
      </w:r>
      <w:r w:rsidR="00C43651" w:rsidRPr="00C43651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cs-CZ"/>
        </w:rPr>
        <w:t>Rakousy 34</w:t>
      </w:r>
    </w:p>
    <w:p w:rsidR="0028283E" w:rsidRPr="00C43651" w:rsidRDefault="0028283E" w:rsidP="0028283E">
      <w:pPr>
        <w:spacing w:after="0" w:line="240" w:lineRule="auto"/>
        <w:ind w:left="567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</w:p>
    <w:p w:rsidR="0028283E" w:rsidRPr="00C43651" w:rsidRDefault="0028283E" w:rsidP="0028283E">
      <w:pPr>
        <w:numPr>
          <w:ilvl w:val="0"/>
          <w:numId w:val="1"/>
        </w:numPr>
        <w:spacing w:before="120"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Voliči bude umožněno hlasování poté, kdy prokáže svoji totožnost a státní občanství České republiky </w:t>
      </w:r>
      <w:r w:rsidRPr="00C43651">
        <w:rPr>
          <w:rFonts w:ascii="Calibri" w:eastAsia="Times New Roman" w:hAnsi="Calibri" w:cs="Calibri"/>
          <w:i/>
          <w:color w:val="000000" w:themeColor="text1"/>
          <w:kern w:val="0"/>
          <w:sz w:val="22"/>
          <w:szCs w:val="22"/>
          <w:lang w:eastAsia="cs-CZ"/>
        </w:rPr>
        <w:t xml:space="preserve">(platným občanským průkazem nebo cestovním, diplomatickým nebo služebním pasem ČR anebo cestovním průkazem, příp. s využitím mobilní aplikace </w:t>
      </w:r>
      <w:proofErr w:type="spellStart"/>
      <w:r w:rsidRPr="00C43651">
        <w:rPr>
          <w:rFonts w:ascii="Calibri" w:eastAsia="Times New Roman" w:hAnsi="Calibri" w:cs="Calibri"/>
          <w:i/>
          <w:color w:val="000000" w:themeColor="text1"/>
          <w:kern w:val="0"/>
          <w:sz w:val="22"/>
          <w:szCs w:val="22"/>
          <w:lang w:eastAsia="cs-CZ"/>
        </w:rPr>
        <w:t>eDoklady</w:t>
      </w:r>
      <w:proofErr w:type="spellEnd"/>
      <w:r w:rsidRPr="00C43651">
        <w:rPr>
          <w:rFonts w:ascii="Calibri" w:eastAsia="Times New Roman" w:hAnsi="Calibri" w:cs="Calibri"/>
          <w:i/>
          <w:color w:val="000000" w:themeColor="text1"/>
          <w:kern w:val="0"/>
          <w:sz w:val="22"/>
          <w:szCs w:val="22"/>
          <w:lang w:eastAsia="cs-CZ"/>
        </w:rPr>
        <w:t>)</w:t>
      </w: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. Neprokáže-li uvedené skutečnosti stanovenými doklady, nebude mu hlasování umožněno.</w:t>
      </w:r>
    </w:p>
    <w:p w:rsidR="0028283E" w:rsidRPr="00C43651" w:rsidRDefault="0028283E" w:rsidP="0028283E">
      <w:pPr>
        <w:numPr>
          <w:ilvl w:val="0"/>
          <w:numId w:val="1"/>
        </w:numPr>
        <w:spacing w:before="120"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Voliči budou dodány 3 dny přede dnem konání voleb hlasovací lístky. V den voleb volič může obdržet hlasovací lístky i ve volební místnosti.</w:t>
      </w:r>
    </w:p>
    <w:p w:rsidR="0028283E" w:rsidRPr="00C43651" w:rsidRDefault="0028283E" w:rsidP="0028283E">
      <w:pPr>
        <w:autoSpaceDE w:val="0"/>
        <w:autoSpaceDN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cs-CZ"/>
        </w:rPr>
      </w:pPr>
    </w:p>
    <w:p w:rsidR="0028283E" w:rsidRPr="00C43651" w:rsidRDefault="0028283E" w:rsidP="002828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cs-CZ"/>
        </w:rPr>
      </w:pPr>
    </w:p>
    <w:p w:rsidR="0028283E" w:rsidRPr="00C43651" w:rsidRDefault="0028283E" w:rsidP="002828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V </w:t>
      </w:r>
      <w:proofErr w:type="spellStart"/>
      <w:r w:rsidR="00C43651"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Rakousích</w:t>
      </w:r>
      <w:proofErr w:type="spellEnd"/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 dne </w:t>
      </w:r>
      <w:r w:rsidR="00C43651"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10.9.2025</w:t>
      </w:r>
    </w:p>
    <w:p w:rsidR="0028283E" w:rsidRPr="00C43651" w:rsidRDefault="0028283E" w:rsidP="002828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</w:p>
    <w:p w:rsidR="0028283E" w:rsidRPr="00C43651" w:rsidRDefault="0028283E" w:rsidP="0028283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  <w:r w:rsidRPr="00C43651">
        <w:rPr>
          <w:rFonts w:ascii="Times New Roman" w:eastAsia="Times New Roman" w:hAnsi="Times New Roman" w:cs="Times New Roman"/>
          <w:color w:val="000000" w:themeColor="text1"/>
          <w:kern w:val="0"/>
          <w:lang w:eastAsia="cs-CZ"/>
        </w:rPr>
        <w:t xml:space="preserve">                                                                                                         </w:t>
      </w: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……………………………………….</w:t>
      </w:r>
    </w:p>
    <w:p w:rsidR="0028283E" w:rsidRPr="00C43651" w:rsidRDefault="0028283E" w:rsidP="0028283E">
      <w:pPr>
        <w:autoSpaceDE w:val="0"/>
        <w:autoSpaceDN w:val="0"/>
        <w:spacing w:after="0" w:line="240" w:lineRule="auto"/>
        <w:ind w:left="4956" w:firstLine="6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</w:pPr>
      <w:r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                               </w:t>
      </w:r>
      <w:r w:rsidR="00C43651"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Marta </w:t>
      </w:r>
      <w:proofErr w:type="spellStart"/>
      <w:r w:rsidR="00C43651"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>Franzová</w:t>
      </w:r>
      <w:proofErr w:type="spellEnd"/>
      <w:r w:rsidR="00C43651" w:rsidRPr="00C43651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cs-CZ"/>
        </w:rPr>
        <w:t xml:space="preserve"> </w:t>
      </w:r>
      <w:r w:rsidRPr="00C43651">
        <w:rPr>
          <w:rFonts w:ascii="Calibri" w:eastAsia="Times New Roman" w:hAnsi="Calibri" w:cs="Calibri"/>
          <w:color w:val="000000" w:themeColor="text1"/>
          <w:kern w:val="0"/>
          <w:lang w:eastAsia="cs-CZ"/>
        </w:rPr>
        <w:t>starost</w:t>
      </w:r>
      <w:r w:rsidR="00C43651" w:rsidRPr="00C43651">
        <w:rPr>
          <w:rFonts w:ascii="Calibri" w:eastAsia="Times New Roman" w:hAnsi="Calibri" w:cs="Calibri"/>
          <w:color w:val="000000" w:themeColor="text1"/>
          <w:kern w:val="0"/>
          <w:lang w:eastAsia="cs-CZ"/>
        </w:rPr>
        <w:t>k</w:t>
      </w:r>
      <w:r w:rsidRPr="00C43651">
        <w:rPr>
          <w:rFonts w:ascii="Calibri" w:eastAsia="Times New Roman" w:hAnsi="Calibri" w:cs="Calibri"/>
          <w:color w:val="000000" w:themeColor="text1"/>
          <w:kern w:val="0"/>
          <w:lang w:eastAsia="cs-CZ"/>
        </w:rPr>
        <w:t xml:space="preserve">a </w:t>
      </w:r>
    </w:p>
    <w:sectPr w:rsidR="0028283E" w:rsidRPr="00C43651" w:rsidSect="0028283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6BA"/>
    <w:multiLevelType w:val="multilevel"/>
    <w:tmpl w:val="40E2A1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6815AA"/>
    <w:multiLevelType w:val="hybridMultilevel"/>
    <w:tmpl w:val="6B92390E"/>
    <w:lvl w:ilvl="0" w:tplc="25745C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8283E"/>
    <w:rsid w:val="0028283E"/>
    <w:rsid w:val="00C43651"/>
    <w:rsid w:val="00E1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030"/>
  </w:style>
  <w:style w:type="paragraph" w:styleId="Nadpis1">
    <w:name w:val="heading 1"/>
    <w:basedOn w:val="Normln"/>
    <w:next w:val="Normln"/>
    <w:link w:val="Nadpis1Char"/>
    <w:uiPriority w:val="9"/>
    <w:qFormat/>
    <w:rsid w:val="00282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2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2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2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2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2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2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28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28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8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8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8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8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2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2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2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82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282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2828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28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283E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82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828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2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1260</Characters>
  <Application>Microsoft Office Word</Application>
  <DocSecurity>0</DocSecurity>
  <Lines>10</Lines>
  <Paragraphs>2</Paragraphs>
  <ScaleCrop>false</ScaleCrop>
  <Company>KULK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OU</cp:lastModifiedBy>
  <cp:revision>2</cp:revision>
  <cp:lastPrinted>2025-09-10T13:33:00Z</cp:lastPrinted>
  <dcterms:created xsi:type="dcterms:W3CDTF">2025-09-10T13:33:00Z</dcterms:created>
  <dcterms:modified xsi:type="dcterms:W3CDTF">2025-09-10T13:33:00Z</dcterms:modified>
</cp:coreProperties>
</file>